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72" w:rsidRPr="00101BB5" w:rsidRDefault="00476F72" w:rsidP="00476F72">
      <w:pPr>
        <w:spacing w:line="360" w:lineRule="auto"/>
        <w:ind w:firstLine="720"/>
        <w:jc w:val="both"/>
        <w:rPr>
          <w:b/>
        </w:rPr>
      </w:pPr>
      <w:bookmarkStart w:id="0" w:name="_GoBack"/>
      <w:bookmarkEnd w:id="0"/>
      <w:r w:rsidRPr="00101BB5">
        <w:rPr>
          <w:b/>
        </w:rPr>
        <w:t>Turtinių santykių sritys:</w:t>
      </w:r>
    </w:p>
    <w:p w:rsidR="00476F72" w:rsidRDefault="00476F72" w:rsidP="00476F72">
      <w:pPr>
        <w:spacing w:line="360" w:lineRule="auto"/>
        <w:ind w:firstLine="720"/>
        <w:jc w:val="both"/>
      </w:pPr>
      <w:r>
        <w:t>1. asmeninių pajamų ir išlaidų tvarkymas, susijęs su smulkiais buitiniais sandoriais (maisto produktų įsigijimas, sumokėjimas už komunalines paslaugas ir pan.);</w:t>
      </w:r>
    </w:p>
    <w:p w:rsidR="00476F72" w:rsidRDefault="00476F72" w:rsidP="00476F72">
      <w:pPr>
        <w:spacing w:line="360" w:lineRule="auto"/>
        <w:ind w:firstLine="720"/>
        <w:jc w:val="both"/>
      </w:pPr>
      <w:r>
        <w:t xml:space="preserve">2. asmeninių pajamų ir išlaidų tvarkymas, susijęs su lizingo, daiktų pirkimo-pardavimo išsimokėtinai sutarčių sudarymu, paskolų, vartojimo kreditų sutarčių sudarymu ir pan.; </w:t>
      </w:r>
    </w:p>
    <w:p w:rsidR="00476F72" w:rsidRDefault="00476F72" w:rsidP="00476F72">
      <w:pPr>
        <w:spacing w:line="360" w:lineRule="auto"/>
        <w:ind w:firstLine="720"/>
        <w:jc w:val="both"/>
      </w:pPr>
      <w:r>
        <w:t>3. kilnojamojo turto naudojimas, valdymas ir disponavimas juo (kilnojamojo turto pirkimo-pardavimo, nuomos, dovanojimo, įkeitimo sandoriai ir kt.);</w:t>
      </w:r>
    </w:p>
    <w:p w:rsidR="00476F72" w:rsidRDefault="00476F72" w:rsidP="00476F72">
      <w:pPr>
        <w:spacing w:line="360" w:lineRule="auto"/>
        <w:ind w:firstLine="720"/>
        <w:jc w:val="both"/>
      </w:pPr>
      <w:r>
        <w:t>4. nekilnojamojo turto naudojimas, valdymas ir disponavimas juo (nekilnojamojo turto pirkimo-pardavimo, nuomos, dovanojimo, įkeitimo sandoriai ar kt.);</w:t>
      </w:r>
    </w:p>
    <w:p w:rsidR="00476F72" w:rsidRDefault="00476F72" w:rsidP="00476F72">
      <w:pPr>
        <w:spacing w:line="360" w:lineRule="auto"/>
        <w:ind w:firstLine="720"/>
        <w:jc w:val="both"/>
      </w:pPr>
      <w:r>
        <w:t>5. paveldėjimo teisiniai santykiai (palikimo priėmimas, testamento sudarymas ir kt.);</w:t>
      </w:r>
    </w:p>
    <w:p w:rsidR="00476F72" w:rsidRDefault="00476F72" w:rsidP="00476F72">
      <w:pPr>
        <w:spacing w:line="360" w:lineRule="auto"/>
        <w:ind w:firstLine="720"/>
        <w:jc w:val="both"/>
      </w:pPr>
      <w:r>
        <w:t xml:space="preserve">6. dalyvavimas ūkinėje komercinėje veikloje (juridinių asmenų steigimas, buvimas juridinio asmens dalyviu, </w:t>
      </w:r>
      <w:proofErr w:type="spellStart"/>
      <w:r>
        <w:t>vertim</w:t>
      </w:r>
      <w:r w:rsidR="00101BB5">
        <w:t>a</w:t>
      </w:r>
      <w:r>
        <w:t>sis</w:t>
      </w:r>
      <w:proofErr w:type="spellEnd"/>
      <w:r>
        <w:t xml:space="preserve"> individualia veikla ir kt.);</w:t>
      </w:r>
    </w:p>
    <w:p w:rsidR="00476F72" w:rsidRDefault="00476F72" w:rsidP="00476F72">
      <w:pPr>
        <w:spacing w:line="360" w:lineRule="auto"/>
        <w:ind w:firstLine="720"/>
        <w:jc w:val="both"/>
      </w:pPr>
      <w:r>
        <w:t>7. kitos turtinių santykių sritys.</w:t>
      </w:r>
    </w:p>
    <w:p w:rsidR="00476F72" w:rsidRDefault="00476F72" w:rsidP="00476F72">
      <w:pPr>
        <w:spacing w:line="360" w:lineRule="auto"/>
        <w:ind w:firstLine="720"/>
        <w:jc w:val="both"/>
      </w:pPr>
    </w:p>
    <w:p w:rsidR="00476F72" w:rsidRPr="00101BB5" w:rsidRDefault="00476F72" w:rsidP="00476F72">
      <w:pPr>
        <w:spacing w:line="360" w:lineRule="auto"/>
        <w:ind w:firstLine="720"/>
        <w:jc w:val="both"/>
        <w:rPr>
          <w:b/>
        </w:rPr>
      </w:pPr>
      <w:r w:rsidRPr="00101BB5">
        <w:rPr>
          <w:b/>
        </w:rPr>
        <w:t>Asmeninių neturtinių santykių sritys:</w:t>
      </w:r>
    </w:p>
    <w:p w:rsidR="00476F72" w:rsidRDefault="00476F72" w:rsidP="00476F72">
      <w:pPr>
        <w:spacing w:line="360" w:lineRule="auto"/>
        <w:ind w:firstLine="720"/>
        <w:jc w:val="both"/>
      </w:pPr>
      <w:r>
        <w:t>1. savitvarkos įgūdžių sritis (tinkama gyvenamojo būsto priežiūra ir pan.);</w:t>
      </w:r>
    </w:p>
    <w:p w:rsidR="00476F72" w:rsidRDefault="00476F72" w:rsidP="00476F72">
      <w:pPr>
        <w:spacing w:line="360" w:lineRule="auto"/>
        <w:ind w:firstLine="720"/>
        <w:jc w:val="both"/>
      </w:pPr>
      <w:r>
        <w:t>2. sveikatos priežiūros sritis (kreipimasis dėl sveikatos priežiūros paslaugų, gebėjimas naudotis sveikatos priežiūros paslaugomis, reikiamų sveikatos priežiūros paslaugų poreikio įvertinimas ir pan.);</w:t>
      </w:r>
    </w:p>
    <w:p w:rsidR="00476F72" w:rsidRDefault="00476F72" w:rsidP="00476F72">
      <w:pPr>
        <w:spacing w:line="360" w:lineRule="auto"/>
        <w:ind w:firstLine="720"/>
        <w:jc w:val="both"/>
      </w:pPr>
      <w:r>
        <w:t xml:space="preserve">3. šeimos santykių sritis (santuokos sudarymas, asmens gebėjimas įgyvendinti tėvų valdžią – auklėti ir prižiūrėti savo vaikus, įvaikinti ir kt.); </w:t>
      </w:r>
    </w:p>
    <w:p w:rsidR="00476F72" w:rsidRDefault="00476F72" w:rsidP="00476F72">
      <w:pPr>
        <w:spacing w:line="360" w:lineRule="auto"/>
        <w:ind w:firstLine="720"/>
        <w:jc w:val="both"/>
      </w:pPr>
      <w:r>
        <w:t>4. asmens gebėjimas būti globėju (rūpintoju), pagalbininku pagal sutartį dėl pagalbos priimant sprendimus;</w:t>
      </w:r>
    </w:p>
    <w:p w:rsidR="00476F72" w:rsidRDefault="00476F72" w:rsidP="00476F72">
      <w:pPr>
        <w:spacing w:line="360" w:lineRule="auto"/>
        <w:ind w:firstLine="720"/>
        <w:jc w:val="both"/>
      </w:pPr>
      <w:r>
        <w:t>5. darbo teisinių santykių sritis (asmens gebėjimas sudaryti darbo sutartį, atitinkančią jo galimybes, poreikius ir pan.);</w:t>
      </w:r>
    </w:p>
    <w:p w:rsidR="00476F72" w:rsidRDefault="00476F72" w:rsidP="00476F72">
      <w:pPr>
        <w:spacing w:line="360" w:lineRule="auto"/>
        <w:ind w:firstLine="720"/>
        <w:jc w:val="both"/>
      </w:pPr>
      <w:r>
        <w:t>6. kitos asmeninių neturtinių santykių sritys.</w:t>
      </w:r>
    </w:p>
    <w:p w:rsidR="008B52F1" w:rsidRDefault="008B52F1"/>
    <w:sectPr w:rsidR="008B52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72"/>
    <w:rsid w:val="00101BB5"/>
    <w:rsid w:val="00476F72"/>
    <w:rsid w:val="006813B4"/>
    <w:rsid w:val="006E24AE"/>
    <w:rsid w:val="008B52F1"/>
    <w:rsid w:val="00A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6CB7-B766-48FA-ABDE-79A9B14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1B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1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Šukienė</dc:creator>
  <cp:keywords/>
  <dc:description/>
  <cp:lastModifiedBy>Gitana Juskauskiene</cp:lastModifiedBy>
  <cp:revision>2</cp:revision>
  <cp:lastPrinted>2016-06-06T12:39:00Z</cp:lastPrinted>
  <dcterms:created xsi:type="dcterms:W3CDTF">2016-07-20T10:35:00Z</dcterms:created>
  <dcterms:modified xsi:type="dcterms:W3CDTF">2016-07-20T10:35:00Z</dcterms:modified>
</cp:coreProperties>
</file>